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D2" w:rsidRPr="009C4F2C" w:rsidRDefault="00AD46D2" w:rsidP="00AD46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C4F2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С</w:t>
      </w:r>
      <w:r w:rsidR="009C4F2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онячна систе</w:t>
      </w:r>
      <w:r w:rsidRPr="009C4F2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ма</w:t>
      </w:r>
      <w:r w:rsidRPr="009C4F2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— планетна система, що включає в себе центральну зірку — Сонце , і всі природні космічні об'єкти, що обертаються навколо Сонця.</w:t>
      </w:r>
    </w:p>
    <w:p w:rsidR="009C4F2C" w:rsidRDefault="009C4F2C" w:rsidP="009C4F2C">
      <w:pPr>
        <w:pStyle w:val="a3"/>
        <w:rPr>
          <w:sz w:val="28"/>
          <w:szCs w:val="28"/>
          <w:lang w:val="uk-UA"/>
        </w:rPr>
      </w:pPr>
      <w:r w:rsidRPr="009C4F2C">
        <w:rPr>
          <w:sz w:val="28"/>
          <w:szCs w:val="28"/>
          <w:lang w:val="uk-UA"/>
        </w:rPr>
        <w:t xml:space="preserve">Сонячна система є системою </w:t>
      </w:r>
      <w:proofErr w:type="spellStart"/>
      <w:r w:rsidRPr="009C4F2C">
        <w:rPr>
          <w:sz w:val="28"/>
          <w:szCs w:val="28"/>
          <w:lang w:val="uk-UA"/>
        </w:rPr>
        <w:t>гравітаційно</w:t>
      </w:r>
      <w:proofErr w:type="spellEnd"/>
      <w:r w:rsidRPr="009C4F2C">
        <w:rPr>
          <w:sz w:val="28"/>
          <w:szCs w:val="28"/>
          <w:lang w:val="uk-UA"/>
        </w:rPr>
        <w:t xml:space="preserve"> пов'язаних небесних тіл, що складається з центрального масивного тіла – Сонця, восьми планет, які рухаються навколо нього</w:t>
      </w:r>
      <w:r>
        <w:rPr>
          <w:sz w:val="28"/>
          <w:szCs w:val="28"/>
          <w:lang w:val="uk-UA"/>
        </w:rPr>
        <w:t>,</w:t>
      </w:r>
      <w:r w:rsidRPr="009C4F2C">
        <w:rPr>
          <w:sz w:val="28"/>
          <w:szCs w:val="28"/>
          <w:lang w:val="uk-UA"/>
        </w:rPr>
        <w:t xml:space="preserve"> понад 100 їх супутників, поясу астероїдів та поясу </w:t>
      </w:r>
      <w:proofErr w:type="spellStart"/>
      <w:r w:rsidRPr="009C4F2C">
        <w:rPr>
          <w:sz w:val="28"/>
          <w:szCs w:val="28"/>
          <w:lang w:val="uk-UA"/>
        </w:rPr>
        <w:t>Койпера</w:t>
      </w:r>
      <w:proofErr w:type="spellEnd"/>
      <w:r w:rsidRPr="009C4F2C">
        <w:rPr>
          <w:sz w:val="28"/>
          <w:szCs w:val="28"/>
          <w:lang w:val="uk-UA"/>
        </w:rPr>
        <w:t xml:space="preserve">, які складаються з метеоритної речовини, пилу та комет. </w:t>
      </w:r>
    </w:p>
    <w:p w:rsidR="009C4F2C" w:rsidRPr="009C4F2C" w:rsidRDefault="009C4F2C" w:rsidP="009C4F2C">
      <w:pPr>
        <w:pStyle w:val="a3"/>
        <w:rPr>
          <w:sz w:val="28"/>
          <w:szCs w:val="28"/>
          <w:lang w:val="uk-UA"/>
        </w:rPr>
      </w:pPr>
      <w:r w:rsidRPr="009C4F2C">
        <w:rPr>
          <w:sz w:val="28"/>
          <w:szCs w:val="28"/>
          <w:lang w:val="uk-UA"/>
        </w:rPr>
        <w:t>Головна роль у Сонячній системі належить Сонцю. Його маса приблизно в 750 разів перевищує масу всіх інших тіл, що входять до системи. Середня відстань від Сонця до найдальшої від нього планети Нептун становить 4,5 </w:t>
      </w:r>
      <w:proofErr w:type="spellStart"/>
      <w:r w:rsidRPr="009C4F2C">
        <w:rPr>
          <w:sz w:val="28"/>
          <w:szCs w:val="28"/>
          <w:lang w:val="uk-UA"/>
        </w:rPr>
        <w:t>млрд</w:t>
      </w:r>
      <w:proofErr w:type="spellEnd"/>
      <w:r w:rsidRPr="009C4F2C">
        <w:rPr>
          <w:sz w:val="28"/>
          <w:szCs w:val="28"/>
          <w:lang w:val="uk-UA"/>
        </w:rPr>
        <w:t xml:space="preserve"> км</w:t>
      </w:r>
      <w:r>
        <w:rPr>
          <w:sz w:val="28"/>
          <w:szCs w:val="28"/>
          <w:lang w:val="uk-UA"/>
        </w:rPr>
        <w:t>.</w:t>
      </w:r>
    </w:p>
    <w:p w:rsidR="009C4F2C" w:rsidRPr="009C4F2C" w:rsidRDefault="009C4F2C" w:rsidP="009C4F2C">
      <w:pPr>
        <w:pStyle w:val="a3"/>
        <w:rPr>
          <w:sz w:val="28"/>
          <w:szCs w:val="28"/>
          <w:lang w:val="uk-UA"/>
        </w:rPr>
      </w:pPr>
      <w:r w:rsidRPr="009C4F2C">
        <w:rPr>
          <w:sz w:val="28"/>
          <w:szCs w:val="28"/>
          <w:lang w:val="uk-UA"/>
        </w:rPr>
        <w:t>За сучасними уявленнями Сонце й Сонячна система утворилися близько 4,6 млрд. років тому внаслідок гравітаційного стискання хмари міжзоряного газу й пилу.</w:t>
      </w:r>
    </w:p>
    <w:p w:rsidR="008E358A" w:rsidRPr="009C4F2C" w:rsidRDefault="009C4F2C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C4F2C">
        <w:rPr>
          <w:rFonts w:ascii="Times New Roman" w:hAnsi="Times New Roman" w:cs="Times New Roman"/>
          <w:sz w:val="28"/>
          <w:szCs w:val="28"/>
          <w:lang w:val="uk-UA"/>
        </w:rPr>
        <w:t xml:space="preserve">Планети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Сонячної системи </w:t>
      </w:r>
      <w:r w:rsidRPr="009C4F2C">
        <w:rPr>
          <w:rFonts w:ascii="Times New Roman" w:hAnsi="Times New Roman" w:cs="Times New Roman"/>
          <w:sz w:val="28"/>
          <w:szCs w:val="28"/>
          <w:lang w:val="uk-UA"/>
        </w:rPr>
        <w:t xml:space="preserve">поділяються на дві групи, що відрізняються масою, хімічним складом, швидкістю обертання та кількістю супутників. Чотири найближчі до Сонця планети </w:t>
      </w:r>
      <w:r>
        <w:rPr>
          <w:rFonts w:ascii="Times New Roman" w:hAnsi="Times New Roman" w:cs="Times New Roman"/>
          <w:sz w:val="28"/>
          <w:szCs w:val="28"/>
          <w:lang w:val="uk-UA"/>
        </w:rPr>
        <w:t>- п</w:t>
      </w:r>
      <w:r w:rsidRPr="009C4F2C">
        <w:rPr>
          <w:rFonts w:ascii="Times New Roman" w:hAnsi="Times New Roman" w:cs="Times New Roman"/>
          <w:sz w:val="28"/>
          <w:szCs w:val="28"/>
          <w:lang w:val="uk-UA"/>
        </w:rPr>
        <w:t>ланети земної групи (</w:t>
      </w:r>
      <w:r>
        <w:rPr>
          <w:rFonts w:ascii="Times New Roman" w:hAnsi="Times New Roman" w:cs="Times New Roman"/>
          <w:sz w:val="28"/>
          <w:szCs w:val="28"/>
          <w:lang w:val="uk-UA"/>
        </w:rPr>
        <w:t>Меркурій, Венера, Земля, Марс)</w:t>
      </w:r>
      <w:r w:rsidRPr="009C4F2C">
        <w:rPr>
          <w:rFonts w:ascii="Times New Roman" w:hAnsi="Times New Roman" w:cs="Times New Roman"/>
          <w:sz w:val="28"/>
          <w:szCs w:val="28"/>
          <w:lang w:val="uk-UA"/>
        </w:rPr>
        <w:t xml:space="preserve"> порівняно невеликі, складаються здебільшого з щільної кам'янистої речовини та металів. Планети-гіганти — Юпітер, Сатурн, Уран і Нептун — набагато масивніші, складаються здебільшого з легких речовин і тому, незважаючи на величезний тиск у їхніх надрах, мають малу густину. </w:t>
      </w:r>
    </w:p>
    <w:sectPr w:rsidR="008E358A" w:rsidRPr="009C4F2C" w:rsidSect="008E35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D46D2"/>
    <w:rsid w:val="00326651"/>
    <w:rsid w:val="008E358A"/>
    <w:rsid w:val="009C4F2C"/>
    <w:rsid w:val="00AD4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8A"/>
  </w:style>
  <w:style w:type="paragraph" w:styleId="2">
    <w:name w:val="heading 2"/>
    <w:basedOn w:val="a"/>
    <w:link w:val="20"/>
    <w:uiPriority w:val="9"/>
    <w:qFormat/>
    <w:rsid w:val="00AD46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46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D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D4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6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194</Words>
  <Characters>1106</Characters>
  <Application>Microsoft Office Word</Application>
  <DocSecurity>0</DocSecurity>
  <Lines>9</Lines>
  <Paragraphs>2</Paragraphs>
  <ScaleCrop>false</ScaleCrop>
  <Company>USN Team</Company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2</cp:revision>
  <dcterms:created xsi:type="dcterms:W3CDTF">2014-09-03T20:08:00Z</dcterms:created>
  <dcterms:modified xsi:type="dcterms:W3CDTF">2014-09-03T20:19:00Z</dcterms:modified>
</cp:coreProperties>
</file>